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A762FE">
      <w:pPr>
        <w:spacing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ANEXO TÉCNICO 1</w:t>
      </w:r>
    </w:p>
    <w:p w14:paraId="3C8D9C8A">
      <w:pPr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ESPECIFICACIONES TÉCNICAS Y DE CALIDAD GENERALES </w:t>
      </w:r>
    </w:p>
    <w:p w14:paraId="1FBB3420">
      <w:pPr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MATERIALES, ÚTILES Y EQUIPOS MENORES DE OFICINA</w:t>
      </w:r>
    </w:p>
    <w:p w14:paraId="6BCB68DE">
      <w:pPr>
        <w:spacing w:after="0" w:line="240" w:lineRule="auto"/>
        <w:jc w:val="both"/>
        <w:rPr>
          <w:rFonts w:ascii="Arial" w:hAnsi="Arial" w:eastAsia="MS Mincho" w:cs="Arial"/>
          <w:sz w:val="24"/>
          <w:szCs w:val="24"/>
          <w:lang w:eastAsia="es-ES"/>
        </w:rPr>
      </w:pPr>
    </w:p>
    <w:p w14:paraId="75830428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b/>
          <w:bCs/>
          <w:sz w:val="24"/>
          <w:szCs w:val="24"/>
          <w:lang w:eastAsia="es-ES"/>
        </w:rPr>
        <w:t xml:space="preserve">1. </w:t>
      </w:r>
      <w:r>
        <w:rPr>
          <w:rFonts w:ascii="Arial" w:hAnsi="Arial" w:eastAsia="MS Mincho" w:cs="Arial"/>
          <w:b/>
          <w:bCs/>
          <w:lang w:eastAsia="es-ES"/>
        </w:rPr>
        <w:t>NOMBRE DE LA ADQUISICIÓN DE BIENES A CONTRATAR</w:t>
      </w:r>
      <w:r>
        <w:rPr>
          <w:rFonts w:ascii="Arial" w:hAnsi="Arial" w:eastAsia="MS Mincho" w:cs="Arial"/>
          <w:lang w:eastAsia="es-ES"/>
        </w:rPr>
        <w:t xml:space="preserve"> </w:t>
      </w:r>
    </w:p>
    <w:p w14:paraId="3E4367F2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3AF77AAB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>Contratación para el suministro y entrega en sitio de materiales, útiles y equipos menores de oficina.</w:t>
      </w:r>
    </w:p>
    <w:p w14:paraId="4329BE19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336EA5F7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2. OBJETO DE LA CONTRATACIÓN </w:t>
      </w:r>
    </w:p>
    <w:p w14:paraId="36E1C940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</w:p>
    <w:p w14:paraId="0EF271E5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La contratación del suministro y entrega en sitio de materiales, útiles y equipos menores de oficina, se busca atender la demanda de las Dependencias y Entidades del Poder Ejecutivo del Estado de Sonora, para la realización de sus funciones. </w:t>
      </w:r>
    </w:p>
    <w:p w14:paraId="06082946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0224160F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3. DESCRIPCIÓN DE LOS BIENES REQUERIDOS </w:t>
      </w:r>
    </w:p>
    <w:p w14:paraId="3D6EF6B2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64FADBD0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>Las Dependencias y Entidades podrán requerir el suministro y entrega en sitio de materiales, útiles y equipos menores de oficina señalados en el ANEXO I RELACIÓN DE MATERIAL DE OFICINA.</w:t>
      </w:r>
    </w:p>
    <w:p w14:paraId="06CFA08B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664EB023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Sus ofertas económicas deberán presentarse en moneda nacional y deberán cumplir en su totalidad con las especificaciones técnicas y alcances de la adquisición solicitada, así como todos los requisitos y condiciones señaladas en el Contrato Marco para el suministro y entrega en sitio de materiales, útiles y equipos menores de oficina, para las Dependencias y Entidades. </w:t>
      </w:r>
    </w:p>
    <w:p w14:paraId="73C81F08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F5B5A75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La presente contratación permitirá a las Dependencias y/o Entidades contar con los materiales, útiles y equipos menores de oficina que se requiere en sus lugares de trabajo, mismos que permitirán a las Dependencias y Entidades poder seguir con las actividades propias, atendiendo los principios de economía, eficacia, eficiencia, imparcialidad y honradez, que aseguren las mejores condiciones de contratación para el Estado. </w:t>
      </w:r>
    </w:p>
    <w:p w14:paraId="4EAA31B7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724212F1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6BDDA31B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4. LUGAR, PLAZO Y CONDICIONES DE ENTREGA DE LOS BIENES </w:t>
      </w:r>
    </w:p>
    <w:p w14:paraId="30C730E1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</w:p>
    <w:p w14:paraId="64AAFB22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Los materiales, útiles y equipos menores de oficina deberán ser entregados nuevos, en su envoltura original en las cantidades y características técnicas solicitadas en los CONTRATOS ESPECÍFICOS, conforme, entre otros, a las solicitudes de cotización y a los plazos establecidos en el presente Anexo Técnico. </w:t>
      </w:r>
    </w:p>
    <w:p w14:paraId="0E712790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26077B7B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Las condiciones contenidas en el presente Anexo Técnico no podrán ser negociadas. El lugar de entrega para todos los materiales, útiles y equipos menores de oficina, deberán realizarse en los domicilios que se establezcan en los contratos específicos. </w:t>
      </w:r>
    </w:p>
    <w:p w14:paraId="0818F20E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400ACACB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4.1 Niveles de solicitud y plazos de entrega </w:t>
      </w:r>
    </w:p>
    <w:p w14:paraId="7912A110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AB9E26A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Los usuarios podrán solicitar de forma abierta artículos que les corresponda y elaborar su solicitud, conforme a la asignación de presupuesto autorizada; la entrega deberá realizarse de acuerdo con lo señalado en los contratos específicos. </w:t>
      </w:r>
    </w:p>
    <w:p w14:paraId="282FE33C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02D4FC2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4.2 Especificaciones para la entrega de los artículos </w:t>
      </w:r>
    </w:p>
    <w:p w14:paraId="7559B2F2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0D32D638">
      <w:pPr>
        <w:pStyle w:val="12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sz w:val="22"/>
          <w:szCs w:val="22"/>
          <w:lang w:eastAsia="es-ES"/>
        </w:rPr>
      </w:pPr>
      <w:r>
        <w:rPr>
          <w:rFonts w:ascii="Arial" w:hAnsi="Arial" w:eastAsia="MS Mincho" w:cs="Arial"/>
          <w:sz w:val="22"/>
          <w:szCs w:val="22"/>
          <w:lang w:eastAsia="es-ES"/>
        </w:rPr>
        <w:t>Celebración del CONTRATO ESPECÍFICO y cómputo del plazo para la entrega.</w:t>
      </w:r>
    </w:p>
    <w:p w14:paraId="7250CFD3">
      <w:pPr>
        <w:spacing w:after="0" w:line="240" w:lineRule="auto"/>
        <w:ind w:left="360"/>
        <w:jc w:val="both"/>
        <w:rPr>
          <w:rFonts w:ascii="Arial" w:hAnsi="Arial" w:eastAsia="MS Mincho" w:cs="Arial"/>
          <w:lang w:eastAsia="es-ES"/>
        </w:rPr>
      </w:pPr>
    </w:p>
    <w:p w14:paraId="2141B54F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>El plazo para la entrega de los BIENES, señalado en los contratos específicos, comenzará a partir de que se formalice el CONTRATO ESPECÍFICO.</w:t>
      </w:r>
    </w:p>
    <w:p w14:paraId="70D561A7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 </w:t>
      </w:r>
    </w:p>
    <w:p w14:paraId="45102839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Los requerimientos que realicen las Dependencias y Entidades deberán ser realizados en días y horas hábiles, en un horario de 09:00 a 18:00 horas. Las acciones realizadas fuera del horario establecido surtirán efectos al día hábil siguiente. </w:t>
      </w:r>
    </w:p>
    <w:p w14:paraId="17E3E38F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1C9D980E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El (los) posible(s) proveedor(es) entregará(n) los BIENES al área requirente del CONTRATO ESPECÍFICO en el domicilio que se solicite en la cotización correspondiente, con las condiciones de entrega señaladas en dicho instrumento jurídico. </w:t>
      </w:r>
    </w:p>
    <w:p w14:paraId="64DEFFEA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A0CA200">
      <w:pPr>
        <w:pStyle w:val="12"/>
        <w:numPr>
          <w:ilvl w:val="0"/>
          <w:numId w:val="1"/>
        </w:numPr>
        <w:spacing w:after="0" w:line="240" w:lineRule="auto"/>
        <w:jc w:val="both"/>
        <w:rPr>
          <w:rFonts w:ascii="Arial" w:hAnsi="Arial" w:eastAsia="MS Mincho" w:cs="Arial"/>
          <w:sz w:val="22"/>
          <w:szCs w:val="22"/>
          <w:lang w:eastAsia="es-ES"/>
        </w:rPr>
      </w:pPr>
      <w:r>
        <w:rPr>
          <w:rFonts w:ascii="Arial" w:hAnsi="Arial" w:eastAsia="MS Mincho" w:cs="Arial"/>
          <w:sz w:val="22"/>
          <w:szCs w:val="22"/>
          <w:lang w:eastAsia="es-ES"/>
        </w:rPr>
        <w:t xml:space="preserve">Entrega de productos </w:t>
      </w:r>
    </w:p>
    <w:p w14:paraId="31AFCCB7">
      <w:pPr>
        <w:pStyle w:val="12"/>
        <w:spacing w:after="0" w:line="240" w:lineRule="auto"/>
        <w:jc w:val="both"/>
        <w:rPr>
          <w:rFonts w:ascii="Arial" w:hAnsi="Arial" w:eastAsia="MS Mincho" w:cs="Arial"/>
          <w:sz w:val="22"/>
          <w:szCs w:val="22"/>
          <w:lang w:eastAsia="es-ES"/>
        </w:rPr>
      </w:pPr>
    </w:p>
    <w:p w14:paraId="404D65D7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>El (los) proveedor(es) suministrará(n) únicamente los BIENES requeridos en las cotizaciones y conforme a las características técnicas y de calidad contenidos en el ANEXO I RELACIÓN DE MATERIAL DE OFICINA.</w:t>
      </w:r>
    </w:p>
    <w:p w14:paraId="7448CF61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2848BA1F">
      <w:pPr>
        <w:pStyle w:val="12"/>
        <w:numPr>
          <w:ilvl w:val="0"/>
          <w:numId w:val="2"/>
        </w:numPr>
        <w:spacing w:after="0" w:line="240" w:lineRule="auto"/>
        <w:jc w:val="both"/>
        <w:rPr>
          <w:rFonts w:ascii="Arial" w:hAnsi="Arial" w:eastAsia="MS Mincho" w:cs="Arial"/>
          <w:sz w:val="22"/>
          <w:szCs w:val="22"/>
          <w:u w:val="single"/>
          <w:lang w:eastAsia="es-ES"/>
        </w:rPr>
      </w:pPr>
      <w:r>
        <w:rPr>
          <w:rFonts w:ascii="Arial" w:hAnsi="Arial" w:eastAsia="MS Mincho" w:cs="Arial"/>
          <w:sz w:val="22"/>
          <w:szCs w:val="22"/>
          <w:u w:val="single"/>
          <w:lang w:eastAsia="es-ES"/>
        </w:rPr>
        <w:t xml:space="preserve">Empaque, embalaje, manejo, estiba y traslado de productos </w:t>
      </w:r>
    </w:p>
    <w:p w14:paraId="0918F0BC">
      <w:pPr>
        <w:spacing w:after="0" w:line="240" w:lineRule="auto"/>
        <w:jc w:val="both"/>
        <w:rPr>
          <w:rFonts w:ascii="Arial" w:hAnsi="Arial" w:eastAsia="MS Mincho" w:cs="Arial"/>
          <w:u w:val="single"/>
          <w:lang w:eastAsia="es-ES"/>
        </w:rPr>
      </w:pPr>
    </w:p>
    <w:p w14:paraId="1CD81BFD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La integridad de los materiales, útiles y equipos menores de oficina será responsabilidad del(los) proveedor(es) hasta que se efectúe la entrega y esta sea validada por parte del administrador del contrato o del personal autorizado para recibir los BIENES. </w:t>
      </w:r>
    </w:p>
    <w:p w14:paraId="29B67B86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8AD8983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El traslado de los materiales, útiles y equipos menores de oficina estará a cargo del(los) proveedor(es), por los medios que estime(n) pertinente(s). </w:t>
      </w:r>
    </w:p>
    <w:p w14:paraId="14814B85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3F3AFA7E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>Al respecto, el costo del traslado de los materiales, útiles y equipos menores de oficina deberá estar incluido en el precio de los BIENES que ofrezca(n) el(los) proveedor(es) en su(s) oferta(s) económica(s).</w:t>
      </w:r>
    </w:p>
    <w:p w14:paraId="54A8910F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 </w:t>
      </w:r>
    </w:p>
    <w:p w14:paraId="61D1CBC2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Los artículos deberán ser empacados, manteniéndose en su envoltura original cuando esto sea posible o bien, en empaque del (los) proveedor(es) que los protejan durante el traslado contra el clima, manejo, estiba y en general, de cualquier agente externo que le pudiera ser perjudicial. </w:t>
      </w:r>
    </w:p>
    <w:p w14:paraId="4882AD1D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83810FE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Los BIENES deberán ser empacados por el proveedor, en cajas flejadas e identificados, para cada uno de los usuarios de las respectivas Dependencias y Entidades. </w:t>
      </w:r>
    </w:p>
    <w:p w14:paraId="79F0C9D8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257C610D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5. MEDIDAS DE SEGURIDAD </w:t>
      </w:r>
    </w:p>
    <w:p w14:paraId="2FA3F3AF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</w:p>
    <w:p w14:paraId="3FC850BF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El (los) proveedor(es) se compromete(n) a que el personal que utilice para llevar a cabo la entrega de los materiales, útiles y equipos menores de oficina objeto del Contrato Marco, dará debido y exacto cumplimiento de los controles de acceso y medidas de seguridad que cada una de las Dependencias y Entidades, tengan establecidos en los inmuebles en los cuales llevará a cabo dicha entrega de materiales, útiles y equipos menores de oficina. </w:t>
      </w:r>
    </w:p>
    <w:p w14:paraId="02CE96DE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4A7E7034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6. NORMAS </w:t>
      </w:r>
    </w:p>
    <w:p w14:paraId="6FA36583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6A7A55A3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Los interesados en participar en el Contrato Marco deberán dar cumplimiento a la siguiente norma oficial: </w:t>
      </w:r>
    </w:p>
    <w:p w14:paraId="72344293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9EB04FA">
      <w:pPr>
        <w:pStyle w:val="12"/>
        <w:numPr>
          <w:ilvl w:val="0"/>
          <w:numId w:val="2"/>
        </w:numPr>
        <w:spacing w:after="0" w:line="24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eastAsia="es-ES"/>
        </w:rPr>
        <w:t xml:space="preserve">Norma Oficial Mexicana </w:t>
      </w:r>
      <w:r>
        <w:rPr>
          <w:rFonts w:ascii="Arial" w:hAnsi="Arial" w:eastAsia="MS Mincho" w:cs="Arial"/>
          <w:i w:val="0"/>
          <w:iCs w:val="0"/>
          <w:sz w:val="22"/>
          <w:szCs w:val="22"/>
          <w:u w:val="single"/>
          <w:lang w:eastAsia="es-ES"/>
        </w:rPr>
        <w:t>NOM-050-SCFI-2004</w:t>
      </w:r>
      <w:r>
        <w:rPr>
          <w:rFonts w:ascii="Arial" w:hAnsi="Arial" w:eastAsia="MS Mincho" w:cs="Arial"/>
          <w:i w:val="0"/>
          <w:iCs w:val="0"/>
          <w:sz w:val="22"/>
          <w:szCs w:val="22"/>
          <w:lang w:eastAsia="es-ES"/>
        </w:rPr>
        <w:t>: información comercial-etiquetado general de productos.</w:t>
      </w:r>
    </w:p>
    <w:p w14:paraId="282AC32A">
      <w:pPr>
        <w:pStyle w:val="12"/>
        <w:numPr>
          <w:ilvl w:val="0"/>
          <w:numId w:val="2"/>
        </w:numPr>
        <w:spacing w:after="0" w:line="240" w:lineRule="auto"/>
        <w:jc w:val="both"/>
        <w:rPr>
          <w:rFonts w:ascii="Arial" w:hAnsi="Arial" w:eastAsia="MS Mincho" w:cs="Arial"/>
          <w:i w:val="0"/>
          <w:iCs w:val="0"/>
          <w:sz w:val="22"/>
          <w:szCs w:val="22"/>
          <w:lang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eastAsia="es-ES"/>
        </w:rPr>
        <w:t>Norma Oficial Mexicana NMX-N-086-SCFI-2009, “Productos para oficinas y escuelas-lápices de escritura y color”</w:t>
      </w:r>
    </w:p>
    <w:p w14:paraId="0B8DDBA8">
      <w:pPr>
        <w:pStyle w:val="12"/>
        <w:widowControl w:val="0"/>
        <w:numPr>
          <w:ilvl w:val="0"/>
          <w:numId w:val="2"/>
        </w:numPr>
        <w:adjustRightInd w:val="0"/>
        <w:spacing w:after="0" w:line="240" w:lineRule="auto"/>
        <w:ind w:right="-365"/>
        <w:jc w:val="both"/>
        <w:textAlignment w:val="baseline"/>
        <w:rPr>
          <w:rFonts w:ascii="Arial" w:hAnsi="Arial" w:eastAsia="MS Mincho" w:cs="Arial"/>
          <w:i w:val="0"/>
          <w:iCs w:val="0"/>
          <w:sz w:val="22"/>
          <w:szCs w:val="22"/>
          <w:lang w:eastAsia="es-ES"/>
        </w:rPr>
      </w:pPr>
      <w:r>
        <w:rPr>
          <w:rFonts w:ascii="Arial" w:hAnsi="Arial" w:eastAsia="MS Mincho" w:cs="Arial"/>
          <w:i w:val="0"/>
          <w:iCs w:val="0"/>
          <w:sz w:val="22"/>
          <w:szCs w:val="22"/>
          <w:lang w:eastAsia="es-ES"/>
        </w:rPr>
        <w:t>Norma Oficial Mexicana NOM-050-SCFI-2004, “Información comercial etiquetado general de productos” y demás ordenamientos aplicables en la materia.</w:t>
      </w:r>
    </w:p>
    <w:p w14:paraId="5C3074C0">
      <w:pPr>
        <w:spacing w:after="0" w:line="240" w:lineRule="auto"/>
        <w:jc w:val="both"/>
        <w:rPr>
          <w:rFonts w:ascii="Arial" w:hAnsi="Arial" w:eastAsia="MS Mincho" w:cs="Arial"/>
          <w:lang w:val="es-ES" w:eastAsia="es-ES"/>
        </w:rPr>
      </w:pPr>
    </w:p>
    <w:p w14:paraId="49FBD6D8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5D6E084A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7. PERFIL DEL PRESTADOR DEL SERVICIO </w:t>
      </w:r>
    </w:p>
    <w:p w14:paraId="6140E755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11F789AA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Se requiere de una persona física y/o moral, que se encuentre legalmente constituida bajo las Leyes Mexicanas, que tenga la infraestructura necesaria y la experiencia mínima de un año en el suministro de los bienes objeto del presente Anexo Técnico </w:t>
      </w:r>
    </w:p>
    <w:p w14:paraId="6068F3CE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355E16C1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8. VIGENCIA DEL (LOS) INSTRUMENTO(S) JURÍDICO(S). </w:t>
      </w:r>
    </w:p>
    <w:p w14:paraId="759BB9AF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722F6B07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  <w:r>
        <w:rPr>
          <w:rFonts w:ascii="Arial" w:hAnsi="Arial" w:eastAsia="MS Mincho" w:cs="Arial"/>
          <w:lang w:eastAsia="es-ES"/>
        </w:rPr>
        <w:t xml:space="preserve">La vigencia del CONTRATO ESPECÍFICO en ningún caso podrá rebasar la vigencia establecida en el Contrato Marco. </w:t>
      </w:r>
    </w:p>
    <w:p w14:paraId="2029E082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0196A389">
      <w:pPr>
        <w:spacing w:after="0" w:line="240" w:lineRule="auto"/>
        <w:jc w:val="both"/>
        <w:rPr>
          <w:rFonts w:ascii="Arial" w:hAnsi="Arial" w:eastAsia="MS Mincho" w:cs="Arial"/>
          <w:lang w:eastAsia="es-ES"/>
        </w:rPr>
      </w:pPr>
    </w:p>
    <w:p w14:paraId="0B0C7D1D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b/>
          <w:bCs/>
          <w:lang w:eastAsia="es-ES"/>
        </w:rPr>
        <w:t xml:space="preserve">9. PROPUESTA ECONÓMICA MATERIAL DE OFICINA </w:t>
      </w:r>
    </w:p>
    <w:p w14:paraId="792879CE">
      <w:pPr>
        <w:spacing w:after="0" w:line="240" w:lineRule="auto"/>
        <w:jc w:val="both"/>
        <w:rPr>
          <w:rFonts w:ascii="Arial" w:hAnsi="Arial" w:eastAsia="MS Mincho" w:cs="Arial"/>
          <w:b/>
          <w:bCs/>
          <w:lang w:eastAsia="es-ES"/>
        </w:rPr>
      </w:pPr>
      <w:r>
        <w:rPr>
          <w:rFonts w:ascii="Arial" w:hAnsi="Arial" w:eastAsia="MS Mincho" w:cs="Arial"/>
          <w:lang w:eastAsia="es-ES"/>
        </w:rPr>
        <w:t>“Los posibles proveedores” deberán requisitar el Formato I Formato de Oferta Económica (Excel)</w:t>
      </w:r>
    </w:p>
    <w:p w14:paraId="20D5C8FD">
      <w:pPr>
        <w:spacing w:after="0" w:line="240" w:lineRule="auto"/>
        <w:jc w:val="both"/>
        <w:rPr>
          <w:rFonts w:ascii="Arial" w:hAnsi="Arial" w:eastAsia="MS Mincho" w:cs="Arial"/>
          <w:sz w:val="24"/>
          <w:szCs w:val="24"/>
          <w:lang w:eastAsia="es-ES"/>
        </w:rPr>
      </w:pPr>
    </w:p>
    <w:tbl>
      <w:tblPr>
        <w:tblStyle w:val="3"/>
        <w:tblW w:w="9493" w:type="dxa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1"/>
        <w:gridCol w:w="2578"/>
        <w:gridCol w:w="1103"/>
        <w:gridCol w:w="2374"/>
        <w:gridCol w:w="1276"/>
        <w:gridCol w:w="1701"/>
      </w:tblGrid>
      <w:tr w14:paraId="64EBE6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4" w:hRule="atLeast"/>
        </w:trPr>
        <w:tc>
          <w:tcPr>
            <w:tcW w:w="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448C586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 xml:space="preserve">NO. </w:t>
            </w: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5728D7C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 xml:space="preserve"> DESCRIPCIÓN </w:t>
            </w:r>
          </w:p>
        </w:tc>
        <w:tc>
          <w:tcPr>
            <w:tcW w:w="1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54EB2ED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UNIDAD DE MEDIDA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5D70820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MUNICIPIOS EN LOS QUE PUEDE SUMINISTRAR Y DISTRIBUIR EL PRODUCTO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403979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MARCA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</w:tcPr>
          <w:p w14:paraId="77ED47E4">
            <w:pPr>
              <w:tabs>
                <w:tab w:val="left" w:pos="201"/>
              </w:tabs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PRECIO UNITARIO SIN IVA</w:t>
            </w:r>
          </w:p>
        </w:tc>
      </w:tr>
      <w:tr w14:paraId="13C3A1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8" w:hRule="atLeast"/>
        </w:trPr>
        <w:tc>
          <w:tcPr>
            <w:tcW w:w="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8FE12">
            <w:pPr>
              <w:spacing w:after="0" w:line="240" w:lineRule="auto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67D035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B48AA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F5935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E099D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4C23C82F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  <w:lang w:eastAsia="es-MX"/>
              </w:rPr>
            </w:pPr>
          </w:p>
        </w:tc>
      </w:tr>
    </w:tbl>
    <w:p w14:paraId="53183B1D">
      <w:pPr>
        <w:spacing w:after="0" w:line="240" w:lineRule="auto"/>
        <w:jc w:val="both"/>
        <w:rPr>
          <w:rFonts w:ascii="Arial" w:hAnsi="Arial" w:eastAsia="MS Mincho" w:cs="Arial"/>
          <w:sz w:val="24"/>
          <w:szCs w:val="24"/>
          <w:lang w:eastAsia="es-ES"/>
        </w:rPr>
      </w:pPr>
    </w:p>
    <w:p w14:paraId="63A0B288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26EDF3EF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11B3DA37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3BC720E9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61465592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624DB474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5A10ADFD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4CEFB9AC">
      <w:pPr>
        <w:spacing w:after="0" w:line="240" w:lineRule="auto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23B2D181">
      <w:pPr>
        <w:spacing w:after="0" w:line="240" w:lineRule="auto"/>
        <w:jc w:val="center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</w:p>
    <w:p w14:paraId="1E1C096C">
      <w:pPr>
        <w:spacing w:after="0" w:line="240" w:lineRule="auto"/>
        <w:jc w:val="center"/>
        <w:rPr>
          <w:rFonts w:ascii="Helvetica" w:hAnsi="Helvetica" w:eastAsia="MS Mincho" w:cs="Helvetica"/>
          <w:b/>
          <w:bCs/>
          <w:sz w:val="24"/>
          <w:szCs w:val="24"/>
          <w:lang w:eastAsia="es-ES"/>
        </w:rPr>
      </w:pPr>
      <w:r>
        <w:rPr>
          <w:rFonts w:ascii="Helvetica" w:hAnsi="Helvetica" w:eastAsia="MS Mincho" w:cs="Helvetica"/>
          <w:b/>
          <w:bCs/>
          <w:sz w:val="24"/>
          <w:szCs w:val="24"/>
          <w:lang w:eastAsia="es-ES"/>
        </w:rPr>
        <w:t>RELACIÓN DE MATERIAL DE OFICINA CONSOLIDADO</w:t>
      </w:r>
    </w:p>
    <w:p w14:paraId="34A2399E">
      <w:pPr>
        <w:spacing w:after="0" w:line="240" w:lineRule="auto"/>
        <w:jc w:val="center"/>
        <w:rPr>
          <w:rFonts w:ascii="Arial" w:hAnsi="Arial" w:eastAsia="MS Mincho" w:cs="Arial"/>
          <w:sz w:val="24"/>
          <w:szCs w:val="24"/>
          <w:lang w:eastAsia="es-ES"/>
        </w:rPr>
      </w:pPr>
    </w:p>
    <w:p w14:paraId="4E8943E1">
      <w:pPr>
        <w:spacing w:after="0" w:line="240" w:lineRule="auto"/>
        <w:jc w:val="center"/>
        <w:rPr>
          <w:rFonts w:ascii="Arial" w:hAnsi="Arial" w:eastAsia="MS Mincho" w:cs="Arial"/>
          <w:sz w:val="24"/>
          <w:szCs w:val="24"/>
          <w:lang w:eastAsia="es-ES"/>
        </w:rPr>
      </w:pPr>
    </w:p>
    <w:tbl>
      <w:tblPr>
        <w:tblStyle w:val="3"/>
        <w:tblW w:w="7987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80"/>
        <w:gridCol w:w="5227"/>
        <w:gridCol w:w="2180"/>
      </w:tblGrid>
      <w:tr w14:paraId="77D0EE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02FDF4A5">
            <w:pPr>
              <w:spacing w:after="0" w:line="240" w:lineRule="auto"/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 xml:space="preserve">NO. 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639F129D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 xml:space="preserve"> DESCRIPCIÓN 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689A0579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 xml:space="preserve"> UNIDAD DE MEDIDA </w:t>
            </w:r>
          </w:p>
        </w:tc>
      </w:tr>
      <w:tr w14:paraId="078E5E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CA63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92067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ADHESIVO SECADO RAPIDO 2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0EE5A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0A6C4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C5FB6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4BA44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AGENDA DIARIA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9C7E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6F93B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DADA9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01260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AGENDA EJECUTIVA VINIPIEL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BC8F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3EF7F8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70E3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CEF46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AGUJA DE 17 CM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3AF7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40267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FB943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72C53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1"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4E64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C/20 PIEZAS</w:t>
            </w:r>
          </w:p>
        </w:tc>
      </w:tr>
      <w:tr w14:paraId="5227D4F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59521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F897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1/2"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9B6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C/75 PIEZAS</w:t>
            </w:r>
          </w:p>
        </w:tc>
      </w:tr>
      <w:tr w14:paraId="16F07F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2859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BB49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1/4"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CE5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725D5D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0C7A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071B5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3/4"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1C19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C/40 PIEZAS</w:t>
            </w:r>
          </w:p>
        </w:tc>
      </w:tr>
      <w:tr w14:paraId="5AEB507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CD847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5E699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3/8"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4D85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C/90 PIEZAS</w:t>
            </w:r>
          </w:p>
        </w:tc>
      </w:tr>
      <w:tr w14:paraId="0AC055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7B22E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F5BAF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5/16"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11D25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0D8825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B21E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A0300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7/16"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01EB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C/20 PIEZAS</w:t>
            </w:r>
          </w:p>
        </w:tc>
      </w:tr>
      <w:tr w14:paraId="08D1C1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11C97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A39B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7/8"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4DB6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C/35 PIEZAS</w:t>
            </w:r>
          </w:p>
        </w:tc>
      </w:tr>
      <w:tr w14:paraId="428F41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B34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6BDD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ARILLO METÁLICO 9/16"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D179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C/55 PIEZAS</w:t>
            </w:r>
          </w:p>
        </w:tc>
      </w:tr>
      <w:tr w14:paraId="7045FF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D1453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9F84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BANDERITA ADHESIVA 25X43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74B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C/50 PIEZAS</w:t>
            </w:r>
          </w:p>
        </w:tc>
      </w:tr>
      <w:tr w14:paraId="07857A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5499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84A4F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BLOCK PÓLIZA DE CHEQUES CON PASANTE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B9873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61ED9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B30CE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30E0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BLOCK RAYADO AMARILLO HOJAS MEDIA CARTA CON 50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EE68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F014E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7CAC2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4C32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BLOCK RAYADO AMARILLO TAMAÑO CARTA 50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FCCD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609CA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7F07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42002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BORRADOR DE GOMA TIPO LÁPIZ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C544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17944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9E553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3857F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BORRADOR MANUAL MIGAJÓN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3FDB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E8038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5093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4F5EC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BORRADOR PARA PINTARRÓN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F3729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1C010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1440F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D73E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BORRADOR PARA PIZARRÓN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3A6B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35C3D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7C90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F859F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BROCHE PARA ARCHIVO METÁLICO NO. 8 C/50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0A16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C/50 PIEZAS</w:t>
            </w:r>
          </w:p>
        </w:tc>
      </w:tr>
      <w:tr w14:paraId="621837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38F8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96782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DE CARTÓN PARA ARCHIVO T/C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B390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B0424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1742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BCAD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DE CARTÓN PARA ARCHIVO T/O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124F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AA4F6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8471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9D59A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DE CARTÓN TIPO HUEVERA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67E3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E91079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8E80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0A149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DE PLÁSTICO P/ARCHIVO T/O C/GRAPA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563C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61CB9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DCAD9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BE76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DE PLÁSTICO PARA ARCHIVO MUERTO T/C C/GRAPA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A005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89DBB4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00CD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A393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CALCULADORA DE ESCRITORIO 12 DÍGITOS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22FB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225C7E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5677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FDD75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CARPETA P/ARCHIVADORA T/C VERDE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B833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A285A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7374A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E6B2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CARPETA P/ARCHIVADORA T/O VERDE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0A9A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1E6E6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E931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D39F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CARPETA VINYL 1 1/2 CON CUBIERTA TRANSPARENTE T/O COLOR NEGRO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35681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355AE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3E38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0B857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CARPETA VINYL 1 CON CUBIERTA TRANSPARENTE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CB3A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D41B4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960E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841F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CARPETA VINYL 1/2 CON CUBIERTA TRANSPARENTE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682AE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6577CE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B2DC3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B7DD9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CARPETA VINYL 2 CON CUBIERTA TRANSPARENTE T/O COLOR NEGRO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BA93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A70E7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14114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812E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CARPETA EJECUTIVA CON ARGOLLA T/C COLOR NEGRO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B268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3ADA8B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655F35D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NO.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10A101A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DESCRIPCIÓN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0BC90BE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UNIDAD DE MEDIDA</w:t>
            </w:r>
          </w:p>
        </w:tc>
      </w:tr>
      <w:tr w14:paraId="27C61A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6FE5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798E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CARPETA VINYL 3 CON CUBIERTA TRANSPARENTE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1E5B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A6650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1977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CCC6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CARPETA VINYL 4 CON CUBIERTA TRANSPARENTE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993C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287D6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21416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6CF0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CARPETA VINYL 5 CON CUBIERTA TRANSPARENTE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12BB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91154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402C0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39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E60C3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CARPETAS LEGAJOS DE PASTAS DURAS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E932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6C0DCE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EA728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394EC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CARTULINA OPALINA BEIGE T/CARTA 120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12EE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150E62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7A8B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3F643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CARTULINA OPALINA BLANCA T/CARTA 120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F585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516ABBE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F219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D5F0C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CHAROLA DE 3 NIVELES DE PLÁSTICO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82A11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8C9D2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A956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43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15DA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CHAROLA DE 3 NIVELES DE MALLA METÁLICA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2274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yellow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701966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B88BE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DAF83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CHAROLA DE 3 NIVELES T/OFICIO DE PLÁSTICO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199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0DCCB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853C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6D627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ADHESIVA TRANSP. 12 X 10 CMS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85DA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0FFB6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5F07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6155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ADHESIVA TRANSP. 12 X 33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E6E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7E45B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A334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D392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ADHESIVA TRANSP. 18 X 33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56BC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BC878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84FC0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656C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ADHESIVA TRANSP. 18 X 65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B611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E078A7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5F18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05B6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ADHESIVA TRANSP. 24 X 65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F6CA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32438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814F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8BC0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ADHESIVA TRANSP. 48 X 150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2BEF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895568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9E70B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5683E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ADHESIVA TRANSP. 48 X 50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F35F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2E9C6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4B20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CDEF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CANELA 2 48 X 50 MT.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67671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41C76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7A9F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0881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CANELA 48 X 150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234B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FC2B7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9549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01C5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MÁGICA 18 X 33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B575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8C383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1949C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2FAA6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MÁGICA 18 X 65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95F8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C5FDE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B74B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8780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MÁGICA 24 X 65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07FB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F9796B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F52F7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2A625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MASKING TAPE 2"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A637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9010A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7EB2D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ED3F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CINTA MASKING TAPE DE 1" (24X50)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6950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E4D67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F36D7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59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BACF1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 ESTÁNDAR NO. 1 METÁLICO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65D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745F8FC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BC7F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3F29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 JUMBO METÁLICO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F4DF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7302B5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1C310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91516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 STD #2 METÁLICO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EBB16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0793BB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68EC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F955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CLIPS BLINDER CHICOS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14E4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C/12 PIEZAS</w:t>
            </w:r>
          </w:p>
        </w:tc>
      </w:tr>
      <w:tr w14:paraId="6BF439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4A2A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1F98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CLIPS BLINDER T/GRANDE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F783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C/12 PIEZAS</w:t>
            </w:r>
          </w:p>
        </w:tc>
      </w:tr>
      <w:tr w14:paraId="4759C4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4A6F8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5122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CLIPS BLINDER T/MEDIANO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6AEB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C/12 PIEZAS</w:t>
            </w:r>
          </w:p>
        </w:tc>
      </w:tr>
      <w:tr w14:paraId="2D111C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D06B0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79E1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CLIPS MARIPOSA NO.1 C/12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81C4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C/12 PIEZAS</w:t>
            </w:r>
          </w:p>
        </w:tc>
      </w:tr>
      <w:tr w14:paraId="01D0AD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3B0E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6E0D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CLIPS MARIPOSA NO.2 C/50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C7E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C/50 PIEZAS</w:t>
            </w:r>
          </w:p>
        </w:tc>
      </w:tr>
      <w:tr w14:paraId="2D1A3C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9D1A0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FD966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COJÍN DE TINTA P/SELLOS C/METALICA NO.2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EEB6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3D515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01E7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E7CF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COJÍN PARA MOUSE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AD34F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20E55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AD88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69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41077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COJÍN PARA MOUSE ERGONÓMICO CON GEL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7121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3C4570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192E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CED0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COJÍN PARA SELLO NO. 1 TIPO PLÁSTICO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DE20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D3092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C258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49631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COJÍN PARA SELLO NO. 2 TIPO PLÁSTICO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A830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76183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733F9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B037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CONO DE PAPEL PARA AGUA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A1630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C/5000 PIEZAS</w:t>
            </w:r>
          </w:p>
        </w:tc>
      </w:tr>
      <w:tr w14:paraId="530E64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F5EC0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6C629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CORDÓN P/ GAFETE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0295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04DC0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05AF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EE5FB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CORRECTOR DE CINTA EN SECO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9D85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BB5F4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71D9E80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NO.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4FA76DE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DESCRIPCIÓN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6530C9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UNIDAD DE MEDIDA</w:t>
            </w:r>
          </w:p>
        </w:tc>
      </w:tr>
      <w:tr w14:paraId="76E2F5B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83C9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053D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CORRECTOR LIQ.SECADO RAPIDO 20 ML.B.AGUA /BROCHA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C55C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DA8427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F8C86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2C819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CORRECTOR LIQ.SECADO RAPIDO 20 ML.B.AGUA/ESPONJA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5436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F2BD4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B1DA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7D9FF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CORRECTOR LÍQUIDO DE LÁPIZ 10 ML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F340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9B103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B523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0D676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CORRECTOR LÍQUIDO DE LÁPIZ 7 ML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41A4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1DD0D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CC96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79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6805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CUADERNO FORMA FRANCESA RAYA 100 HOJAS PASTA DURA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6EF0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716F4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4E65C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2C67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CUADERNO PROFESIONAL CON RENGLÓN T / C 100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4171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81B49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AC958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F0326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CUENTA FÁCIL DE 14 GRS.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A90A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CDF946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F0EAD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6DDB5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CUTTER DE PLÁSTICO NAVAJA DESLIZANTE CHICO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5BE3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74EE6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E263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1DC9A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CUTTER GRANDE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ED1A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9F8AF7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E4815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41C64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DESPACHADOR DE CINTA ADHESIVA CHICA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FB6E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9E0D00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FF8F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ADFC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DESPACHADOR DE CINTA ADHESIVA GRANDE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A01B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AC5E1E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A654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2B42F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ENGRAPADORA DE GOLPE TIRA COMPLETA (CROMO, 25 HOJAS)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B5854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28AFA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9671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3B78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ENGRAPADORA DE MEDIA TIRA P/GRAPAS STD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5041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FAF0C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ACF75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9A117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ENGRAPADORA GRANDE METALICA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CA69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4364E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814B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89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9E72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ENGRAPADORA USO PESADO GRAPA DE 1/2" Y GRAPA DE 5/16"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689E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99E2E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6D37B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F7DC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ETIQUETA ADHESIVA LÁSER PARA CD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9701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</w:t>
            </w:r>
          </w:p>
        </w:tc>
      </w:tr>
      <w:tr w14:paraId="18779D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B45B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8DF55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ETIQUETA BLANCA 4 X 2 C/100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8DF9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644065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936F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1F300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ETIQUETA BLANCA ADHESIVA TAMAÑO CARTA CON 100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12A4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4C3D2D7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781DB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8BF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ETIQUETAS ADHESIVAS #15 (50X100MM)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4E9E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C/80 PIEZAS</w:t>
            </w:r>
          </w:p>
        </w:tc>
      </w:tr>
      <w:tr w14:paraId="531CC6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04ED3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D346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ETIQUETAS ADHESIVAS 20X100 MM.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0B3C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C/280 PIEZAS</w:t>
            </w:r>
          </w:p>
        </w:tc>
      </w:tr>
      <w:tr w14:paraId="605373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FE094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5BD8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COLGANTE T/CARTA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3F53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C/25 PIEZAS</w:t>
            </w:r>
          </w:p>
        </w:tc>
      </w:tr>
      <w:tr w14:paraId="19838F8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3C61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84820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COLGANTE T/OFICIO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7C4C2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C/25 PIEZAS</w:t>
            </w:r>
          </w:p>
        </w:tc>
      </w:tr>
      <w:tr w14:paraId="683AFF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25F4F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4DB5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CON BROCHE T/CARTA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05AE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C0F585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78AB3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D5CC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CON CUBIERTA DE LAMINADO PLÁSTICO T/CARTA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E466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71A91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C348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99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7163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CON MEDIA CEJA T/OFICIO CON BROCHE TIPO BACO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C6EF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4FFCC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BF2A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D88A1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CON PALANCA T/C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59E1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45CEA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751C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B86F7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CON PALANCA TAMAÑO OFICIO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A23D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0BD4D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93BDF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EAA9D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CREMA T/C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21DC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713F9F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540D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636E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CREMA T/O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5F75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3D58341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E050F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8F967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DE COLOR T/C DE CARTÓN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BE83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85F97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2187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02429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FOLDER PLÁSTICO T/C CON COSTILLA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2345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5F4407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4AAF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EF9C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FOLIADOR 6 DÍGITOS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033E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64927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A18B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38F4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FOLIADOR DE 8 DÍGITOS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D873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128A8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47B8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84D0A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GRAPA INDUSTRIAL DE 5/16"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5570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C/1000 PIEZAS</w:t>
            </w:r>
          </w:p>
        </w:tc>
      </w:tr>
      <w:tr w14:paraId="20CFB92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33A1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109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9793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GRAPAS 1/2"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B6D5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C/1000 PIEZAS</w:t>
            </w:r>
          </w:p>
        </w:tc>
      </w:tr>
      <w:tr w14:paraId="65FDE2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FF706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8DC3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GRAPAS 5/8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502E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C/1000 PIEZAS</w:t>
            </w:r>
          </w:p>
        </w:tc>
      </w:tr>
      <w:tr w14:paraId="27106A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A7FF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3B062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GRAPAS STANDAR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822E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C/5000 PIEZAS</w:t>
            </w:r>
          </w:p>
        </w:tc>
      </w:tr>
      <w:tr w14:paraId="171B325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248C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FF0B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GUILLOTINA TAMAÑO OFICIO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9242D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8262A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0965D26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NO.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22445FE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DESCRIPCIÓN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341FEF2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UNIDAD DE MEDIDA</w:t>
            </w:r>
          </w:p>
        </w:tc>
      </w:tr>
      <w:tr w14:paraId="7711EF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D8C2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6621F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HILO NO. 18 DE 200 GRS. ROLLO CON 180 MTS NYLON O ALGODÓN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1AEF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90CD4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0372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C03A8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 CARTULINA OPALINA T/OFICIO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91BD0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47EE8F6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418DD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EA57C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HOJAS BLANCAS T/C PAQUETE C/500 92% BLANCURA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373B6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C/500 HOJAS</w:t>
            </w:r>
          </w:p>
        </w:tc>
      </w:tr>
      <w:tr w14:paraId="2330CA7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00F42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2844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HOJAS BLANCAS T/LEGAL 8.5"X14" 92% BLANCURA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9A66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C/500 HOJAS</w:t>
            </w:r>
          </w:p>
        </w:tc>
      </w:tr>
      <w:tr w14:paraId="45D11E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4921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5928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HOJAS BLANCAS T/O 92 % BLANCURA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285B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C/500 HOJAS</w:t>
            </w:r>
          </w:p>
        </w:tc>
      </w:tr>
      <w:tr w14:paraId="6AAC3D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00D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99717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HOJAS BLANCAS TAMAÑO DOBLE 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22D2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C/500 HOJAS</w:t>
            </w:r>
          </w:p>
        </w:tc>
      </w:tr>
      <w:tr w14:paraId="4D6A70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CCFC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119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4CA08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HOJAS DE COLORES TAMAÑO CARTA DE HOJA RECICLADA (PAQ. 250 HOJAS)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6FF3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C/250 HOJAS</w:t>
            </w:r>
          </w:p>
        </w:tc>
      </w:tr>
      <w:tr w14:paraId="13FF61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5C2C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ED429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HOJAS OPALINA BLANCA T/C 225 GRS PESO MÍNIMO 75 GRS. X MT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1FE0C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HOJAS</w:t>
            </w:r>
          </w:p>
        </w:tc>
      </w:tr>
      <w:tr w14:paraId="618ECC7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51127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E22D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HOJAS PARA ROTAFOLIO 57 X 87 CM. PLIEGO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A7F9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F8C4D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75CB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D47C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LAPICERO 0.5MM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8637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872866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7CBB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F3EC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LAPICERO 0.7 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8A94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522E3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9AB1B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0E8A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LÁPICES DE MADERA DE COLORES (CAJA C/12 )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A8F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 / 12 PIEZAS</w:t>
            </w:r>
          </w:p>
        </w:tc>
      </w:tr>
      <w:tr w14:paraId="25C1D2B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89E30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D735D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LÁPIZ ADHESIVO 21GRS. NO TÓXICO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88E8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D1A24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BCF33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A9AA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LÁPIZ ADHESIVO DE 10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C028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B9ED6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3F2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E8BA1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LÁPIZ ADHESIVO DE 40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8BC5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8A24A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359F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E8BC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LÁPIZ ADHESIVO JUMBO DE 36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753C9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63D947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1FE51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129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4A2A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LÁPIZ BICOLOR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0F8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41D2F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7562F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62470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LÁPIZ DE CERA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B418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1EAF1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E9E1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F283C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LÁPIZ NO. 2 GRAFITO EN MADERA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683C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EAD9C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C543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77914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LIBRETA DE NIVEL ESQUELA (84 HOJAS)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C4B3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5C809F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4D2A1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55641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LIBRETA DE TAQUIGRAFÍA 80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E949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00284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385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94620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LIBRETA PASTA DURA RAYADA 100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807B2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7A0B3E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92C4F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B2AA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LIBRETA UNIVERSITARIA 100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0D46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A3FD33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1976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B9398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LIBRO DE ACTAS DE 144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FFED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ECC8E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97F5A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6B78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LIBRO DE ACTAS DE 96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AB2C3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12E87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E3CB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BCED5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LIBRO FLORETE DIARIO FORMA FRANCESA 96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9CB7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A9B75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767E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139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F9553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LIBRO FLORETE MAYOR FORMA FRANCESA DE 192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7127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023E9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06A5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D4D0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LIBRO TABULAR DE 12 COLUMNAS 144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1A85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5ABAD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EA99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7C685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LIBRO TABULAR FORMA ITALIANA DE 12 COLUMNAS 96 HOJAS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B6F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A1FCA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3797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AB623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LIBRO TABULAR FORMA ITALIANA DE 12 COLUMNAS 96 HOJAS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36E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0FCFD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E4A6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68195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LIGAS DE HULE COLOR NATURAL NO. 18 (100 GRS)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02D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A2A69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98FE5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1445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LUPA 50 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6A31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C4D59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2E0C5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9BAF9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 TEXTOS PZA.DIF COLORES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ABC26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23D91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68038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BB44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MARCADOR DE BASE AGUA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209D4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58E15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0DED2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50196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MARCADOR DE BILLETES FALSOS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A961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6AEED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CB76D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9B52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MARCADOR DOBLE PUNTA PERMANENTE (ULTRA FINO Y FINO)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827E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 12 PIEZAS</w:t>
            </w:r>
          </w:p>
        </w:tc>
      </w:tr>
      <w:tr w14:paraId="2D1DCE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CED78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149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E541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MARCADOR P/PINTARRÓN VARIOS COLORES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DDE1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9EFF7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77B83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420B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MARCADOR PUNTO GRUESO VARIOS COLORES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76EB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D5AF5B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F90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41BAE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MARCADORES PARA VIDRIO COLORES: GRIS, NEGRO, AZUL, ROJO, VERDE.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C844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46641F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2607A3A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NO.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0E1D317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DESCRIPCIÓN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10FFF4E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UNIDAD DE MEDIDA</w:t>
            </w:r>
          </w:p>
        </w:tc>
      </w:tr>
      <w:tr w14:paraId="4B8E99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1D72A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C40F0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MARCADOR PUNTO MEDIANO VARIOS COLORES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0D59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0B5F44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AD7F2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375D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MARCADOR TINTA PERMANENTE PUNTO FINO VARIOS COLORES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CE3A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794A7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A132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6CA03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MICA TAMAÑO 9  X 13.5 CMS.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AD9D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 100 PIEZAS</w:t>
            </w:r>
          </w:p>
        </w:tc>
      </w:tr>
      <w:tr w14:paraId="02CD1D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CB7D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684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MICA TÉRMICA PARA CREDENCIAL 6.5 X 9.0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93666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734A22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FADA1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8C821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MICAS TAMAÑO POSTAL 10 CM X 14.5 CM GROSOR 10 MLS C/100 PIEZAS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66800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 100 PIEZAS</w:t>
            </w:r>
          </w:p>
        </w:tc>
      </w:tr>
      <w:tr w14:paraId="369723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484B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33B53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NAVAJA P/CUTER GRANDE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D133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B47B2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550E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6E644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NOTAS ADHESIVAS 3 X 3 (100 HOJAS) 7.62 CMS X 7.62 CMS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09928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E9D2C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6032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B4FF3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NOTAS ADHESIVAS 2X2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F8C1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6B29F0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94772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159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B190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NOTAS ADHESIVAS CONTINUAS (100 HOJAS)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C454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32FC2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61F0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E09C8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NOTAS ADHESIVAS FLAGS O BANDERITAS 11.9 MM X 43.2 MM VARIOS COLORES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1596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C/96 BANDERITAS</w:t>
            </w:r>
          </w:p>
        </w:tc>
      </w:tr>
      <w:tr w14:paraId="26CC8A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7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3A48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BAFAE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NOTAS ADHESIVAS 5X5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8241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66F690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409D5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FE7F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OPALINA BLANCA T/C 180GR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3E4A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 100 PIEZAS</w:t>
            </w:r>
          </w:p>
        </w:tc>
      </w:tr>
      <w:tr w14:paraId="7BA155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5A8C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F7BAE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OPALINA TAMAÑO MEDIA CARTA 225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ABC2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4619717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4F4D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6AEF5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ORGANIZADOR GIRATORIO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C2D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CDB73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3D66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4E8E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ORGANIZADOR PARA CAJÓN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C8150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B8C5F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FD0DC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6112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PAPEL OPALINA COLOR BEIGE T/C 225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C4BF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1E0ED2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2D71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4E2B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PAPEL ROLLO KRAFT LISO DELGADO 90GR 100CM 280 METROS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29E3A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ROLLO </w:t>
            </w:r>
          </w:p>
        </w:tc>
      </w:tr>
      <w:tr w14:paraId="56F515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46D5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D39B8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PAPEL STOCK 9 1/2" X 11" DE 3 TANTOS BLANCO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02DD6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C/800 HOJAS</w:t>
            </w:r>
          </w:p>
        </w:tc>
      </w:tr>
      <w:tr w14:paraId="4C744F7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3BDF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169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BE7E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PASTA PARA ENGARGOLAR ESTRIADO T/CARTA  CRISTAL/NEGRO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CC58B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C/50 PIEZAS</w:t>
            </w:r>
          </w:p>
        </w:tc>
      </w:tr>
      <w:tr w14:paraId="616ED5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9E3D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6BE3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PASTAS PARA ENGARGOLAR T/O CRISTAL/NEGRO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C41A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C/25 PIEZAS</w:t>
            </w:r>
          </w:p>
        </w:tc>
      </w:tr>
      <w:tr w14:paraId="01FA6C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6985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400B8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PEGAMENTO BLANCO 25 GRS.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697C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AAC80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32088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7E1EF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PEGAMENTO BLANCO 850 DE 225 GRS.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7380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0EC5F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3AE9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DDF88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PELÍCULA ELÁSTICA PARA EMPLAYAR CALIBRE 70 MEDIDAS</w:t>
            </w: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br w:type="textWrapping"/>
            </w: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40.4 CM ANCHO X 450 MTS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5125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ROLLO </w:t>
            </w:r>
          </w:p>
        </w:tc>
      </w:tr>
      <w:tr w14:paraId="25C3EC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23488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A2712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PERFORADORA 1 ORIFICIO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CE18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42086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1A98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228C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PERFORADORA 2 ORIFICIO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2B6E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C2977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6664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4E4D7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PERFORADORA 3 ORIFICIO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FDC2D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6D82A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E67D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837B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PERFORADORA DE USO RUDO DOS ORIFICIOS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D45B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D86C5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EC636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E894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PERFORADORA DE USO RUDO TRES ORIFICIOS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697B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A1872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63365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179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77D8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PILA ALCALINA 9 V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724B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7FE749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F4036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346FB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PILA ALCALINA AA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EE11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6027E4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ABB8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886C7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PILA ALCALINA AAA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B56C2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CF511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B3B53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C2B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PILA RECARGABLE AA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5C535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657BF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017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CC02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PILA RECARGABLE AAA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42D3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DEB0C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4BD2D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E36B8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PINS SURTIDO C/100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FE39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C/100 PIEZAS</w:t>
            </w:r>
          </w:p>
        </w:tc>
      </w:tr>
      <w:tr w14:paraId="2C71F3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54BCA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60E2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PINTARRÓN BLANCO 1.20 X2.40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A1D4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A9D027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CC80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23A6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PINTARRÓN BLANCO 40 X 60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6C84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2C0F67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4401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B66F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PINTARRÓN BLANCO 60 X 90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98C1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64D4C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BC53C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E7C32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PINTARRÓN BLANCO 90 X 1.20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592C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F37D2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764B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189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5FFE5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</w:p>
          <w:p w14:paraId="4EAD80C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PINTARRÓN BLANCO 90 X 180</w:t>
            </w:r>
          </w:p>
          <w:p w14:paraId="7133754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</w:p>
          <w:p w14:paraId="5E278DE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7B675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PIEZA</w:t>
            </w:r>
          </w:p>
        </w:tc>
      </w:tr>
      <w:tr w14:paraId="7A10F04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2BA2325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NO.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087238A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DESCRIPCIÓN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20F5357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UNIDAD DE MEDIDA</w:t>
            </w:r>
          </w:p>
        </w:tc>
      </w:tr>
      <w:tr w14:paraId="562B5B5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DF53D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F92C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PIZARRÓN DE CORCHO 60 X 90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CDCC8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4B57B9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BD0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4EBE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PLUMA EN TINTA GEL 0.5MM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BDE2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B6FE6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252E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2361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PLUMA GEL 0.7 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22CF1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A12EC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F4001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4FA0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PLUMA PUNTO FINO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8BFC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E5E7F7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069EF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0E699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PLUMA PUNTO MEDIANO (CAJA C/12) VARIOS COLORES HEXAGONAL CRISTAL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58E3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CAJA C/12 PIEZAS</w:t>
            </w:r>
          </w:p>
        </w:tc>
      </w:tr>
      <w:tr w14:paraId="40F09F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4CF91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D6AD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PLUMAS TINTA GEL 0.8MM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8480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4F7E3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75CA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19D1E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PORTA CLIP ACRÍLICO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73C7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300528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BD56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7337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PORTA GAFETE VINIL CRISTAL HORIZONTAL 8 CM X 12 CM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DAAD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73E3A38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9C22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4A413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PORTA LÁPIZ Y/O PLUMAS DE ACRÍLICO HUMO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495C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416A9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04510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199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51FD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POSTE DE ALUMINIO PARA CARPETA 1"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3015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543A5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814AE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3520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POSTE DE ALUMINIO PARA CARPETA 1/2"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F267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A45F3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2276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1D66F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POSTE DE ALUMINIO PARA CARPETA 2"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03EA7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C3A579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A1182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28326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POSTE DE ALUMINIO PARA CARPETA 3"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2C05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51860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3E674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0C4C6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POSTE DE ALUMINIO PARA CARPETA 4"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C0E2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442750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9200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D549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PROTECTOR DE HOJA T/C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35F0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349ED7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0585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9264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PUNTILLAS 0.5MM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DEEC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D6120E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C80A8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91A8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PUNTILLAS 0.7MM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BE1C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A49A5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80BB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25742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REGLA METALICA DE 30 CM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E4958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C2F9DE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5FF0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A066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REGLA PLÁSTICA DE 30 CM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4A73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A3619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8A3B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209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3DA1A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REVISTERO DE PLÁSTICO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FA5B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290F0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72B08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EBA29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ROLLO DE PAPEL P/TURNOMATIC MANUAL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C9F38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C4C55B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5A75D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7993D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ROLLO DE PAPEL P/TURNOMATIC TERMICO DE 80X70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E94B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52A5F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07B6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0C2F2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ROLLO PAPEL PARA SUMADORA 57 X 60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9151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ROLLO </w:t>
            </w:r>
          </w:p>
        </w:tc>
      </w:tr>
      <w:tr w14:paraId="4D7C714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8D7E2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2E089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SACAGRAPAS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D7CE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5A64D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334D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E014B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SACAGRAPAS USO RUDO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6C7A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45C3B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F6115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03106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SACAPUNTAS (ELECTRICO)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990F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AD6739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7618F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8EDE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SACAPUNTAS METÁLICO CHICO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BDB3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53B39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1D968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408F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 ARCHIVO COLGANTE T/O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7C7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C/25 PIEZAS</w:t>
            </w:r>
          </w:p>
        </w:tc>
      </w:tr>
      <w:tr w14:paraId="37ED23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1DE4B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DC58E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 C/12 DIVISIONES T/CARTA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AC17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C/12PIEZAS</w:t>
            </w:r>
          </w:p>
        </w:tc>
      </w:tr>
      <w:tr w14:paraId="20CD79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97F9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219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F09AE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 DE PAPEL T/C C/8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742C1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C/8 PIEZAS</w:t>
            </w:r>
          </w:p>
        </w:tc>
      </w:tr>
      <w:tr w14:paraId="7D8E20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C4A87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EF44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 DE PLÁSTICO 5 COLORES T/C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6D4F7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 PIEZAS</w:t>
            </w:r>
          </w:p>
        </w:tc>
      </w:tr>
      <w:tr w14:paraId="1C37B1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94F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88AF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 P/CARPETA CON PESTAÑA DE ÍNDICES NÚMERO DEL 1 AL 10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76DA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 PIEZAS</w:t>
            </w:r>
          </w:p>
        </w:tc>
      </w:tr>
      <w:tr w14:paraId="051FEC5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1A76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F4EA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 P/CARPETA CON PESTAÑA DE ÍNDICES NÚMERO DEL 1 AL 15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99B77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C/15 PIEZAS</w:t>
            </w:r>
          </w:p>
        </w:tc>
      </w:tr>
      <w:tr w14:paraId="660EAD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A30C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EE091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 P/CARPETA CON PESTAÑA DE ÍNDICES NÚMERO DEL 1 AL 31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FF6D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C/30 PIEZAS</w:t>
            </w:r>
          </w:p>
        </w:tc>
      </w:tr>
      <w:tr w14:paraId="314F10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1CC4D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8249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SEPARADORES T/C TRANSPARENTE C/5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61002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 PIEZAS</w:t>
            </w:r>
          </w:p>
        </w:tc>
      </w:tr>
      <w:tr w14:paraId="184E78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A3F1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3681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BLANCO #8 (162mm X 930mm) PAQ. C/500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C20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C/500 PZAS</w:t>
            </w:r>
          </w:p>
        </w:tc>
      </w:tr>
      <w:tr w14:paraId="40ABD0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6E15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FE77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BLANCO 30X39 CMS (11" X 15") PZA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00C7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96436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736E2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54937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BLANCO CORRESPONDENCIA T/C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963B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A8D96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0478B73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NO.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noWrap/>
            <w:vAlign w:val="center"/>
          </w:tcPr>
          <w:p w14:paraId="261A175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DESCRIPCIÓN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EBEBE" w:themeFill="background1" w:themeFillShade="BF"/>
            <w:vAlign w:val="center"/>
          </w:tcPr>
          <w:p w14:paraId="51FF4F2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 w:themeColor="text1"/>
                <w:sz w:val="16"/>
                <w:szCs w:val="16"/>
                <w:lang w:eastAsia="es-MX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" w:hAnsi="Arial" w:eastAsia="Times New Roman" w:cs="Arial"/>
                <w:b/>
                <w:bCs/>
                <w:color w:val="000000" w:themeColor="text1"/>
                <w:sz w:val="18"/>
                <w:szCs w:val="18"/>
                <w:lang w:eastAsia="es-MX"/>
                <w14:textFill>
                  <w14:solidFill>
                    <w14:schemeClr w14:val="tx1"/>
                  </w14:solidFill>
                </w14:textFill>
              </w:rPr>
              <w:t>UNIDAD DE MEDIDA</w:t>
            </w:r>
          </w:p>
        </w:tc>
      </w:tr>
      <w:tr w14:paraId="4D1ACFF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CD606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7E5E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BLANCO CORRESPONDENCIA T/O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B6EE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FFFE4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9F39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229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33AD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BLANCO T/MEDIA 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5AA3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175356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FAAC1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92A8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COIN ANTE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04E2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44CDFA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13E9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3BA1A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DE PAPEL PARA CD'S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4E89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269B2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CAC8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E2E2E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ANTE T/EXTRAOFICIO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76C1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615C9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634B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804A8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DOBLE CARTA O JUMBO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73FC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54EBC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D518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5DEE7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T/CARTA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1B16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3859F72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14AD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04BE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T/DOBLEOFICIO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BDEA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8B8409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A58A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D8945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T/MEDIA CARTA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020D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AC262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251C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237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57557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T/O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77B0B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5D1657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847D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238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28F48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T/RADIOGRAFÍA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3908E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5DA2B0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29EF2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239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87BB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SOBRE MANILA TAMAÑO FOLDER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EFF7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9E78E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08B7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240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4789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TABLA DE MADERA CON GANCHO AGARRA PAPEL T/C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29FC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7556115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5B205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241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F51208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TARJETA BRISTOL BLANCA 3 X 5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1A7F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0F41654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E30EB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242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7740A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TARJETA BRISTOL DE MEDIA CARTA 120 GRS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B985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PAQUETE C/100 PIEZAS</w:t>
            </w:r>
          </w:p>
        </w:tc>
      </w:tr>
      <w:tr w14:paraId="2FACEB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D73CC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243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441616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TIJERAS ESCOLARES PUNTA REDONDA #6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0FF16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628DA9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C38FB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244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6C7E4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TIJERAS METALICAS CON MANGO DE PLÁSTICO (TIPO COSTURA-OFICINA)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6134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2E5B9F9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F701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bookmarkStart w:id="3" w:name="_GoBack"/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245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C3FA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TINTA P/ SELLO 28ML. GOTERO (NEGRO, ROJO, AZUL)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41E78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bookmarkEnd w:id="3"/>
      <w:tr w14:paraId="554B17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0698F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246</w:t>
            </w:r>
          </w:p>
        </w:tc>
        <w:tc>
          <w:tcPr>
            <w:tcW w:w="52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6C9D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TINTA P/SELLO DE 60 ML ROLL ON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193676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45B2BEB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C2DA5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247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3E88B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TINTA PARA FOLIADOR 12 ML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103AF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 xml:space="preserve">PIEZA   </w:t>
            </w:r>
          </w:p>
        </w:tc>
      </w:tr>
      <w:tr w14:paraId="0083BA5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842373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249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0C78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SELLO ¨ACUSE¨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323D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13102D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CFBEE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250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DC607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SELLO ¨CANCELADO¨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E85D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04E70B2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2284E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251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27FF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SELLO ¨SIN TEXTO¨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32675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16"/>
                <w:szCs w:val="16"/>
                <w:highlight w:val="none"/>
                <w:lang w:eastAsia="es-MX"/>
              </w:rPr>
              <w:t>PIEZA</w:t>
            </w:r>
          </w:p>
        </w:tc>
      </w:tr>
      <w:tr w14:paraId="3AB283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A09BC">
            <w:pPr>
              <w:spacing w:after="0" w:line="240" w:lineRule="auto"/>
              <w:jc w:val="center"/>
              <w:rPr>
                <w:rFonts w:hint="default" w:ascii="Calibri" w:hAnsi="Calibri" w:eastAsia="Times New Roman" w:cs="Calibri"/>
                <w:color w:val="auto"/>
                <w:sz w:val="16"/>
                <w:szCs w:val="16"/>
                <w:highlight w:val="none"/>
                <w:lang w:val="en-US" w:eastAsia="es-MX"/>
              </w:rPr>
            </w:pPr>
            <w:r>
              <w:rPr>
                <w:rFonts w:hint="default" w:ascii="Calibri" w:hAnsi="Calibri" w:eastAsia="Times New Roman" w:cs="Calibri"/>
                <w:color w:val="auto"/>
                <w:sz w:val="16"/>
                <w:szCs w:val="16"/>
                <w:highlight w:val="none"/>
                <w:lang w:val="en-US" w:eastAsia="es-MX"/>
              </w:rPr>
              <w:t>252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14168A">
            <w:pPr>
              <w:spacing w:after="0" w:line="240" w:lineRule="auto"/>
              <w:rPr>
                <w:rFonts w:hint="default" w:ascii="Calibri" w:hAnsi="Calibri" w:eastAsia="Times New Roman" w:cs="Calibri"/>
                <w:color w:val="auto"/>
                <w:sz w:val="16"/>
                <w:szCs w:val="16"/>
                <w:highlight w:val="none"/>
                <w:lang w:val="es-MX" w:eastAsia="es-MX"/>
              </w:rPr>
            </w:pP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auto"/>
                <w:spacing w:val="0"/>
                <w:sz w:val="18"/>
                <w:szCs w:val="18"/>
                <w:highlight w:val="none"/>
                <w:shd w:val="clear" w:fill="FFFFFF"/>
              </w:rPr>
              <w:t xml:space="preserve">Plumígrafo Flair 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auto"/>
                <w:spacing w:val="0"/>
                <w:sz w:val="18"/>
                <w:szCs w:val="18"/>
                <w:highlight w:val="none"/>
                <w:shd w:val="clear" w:fill="FFFFFF"/>
                <w:lang w:val="es-MX"/>
              </w:rPr>
              <w:t>ultra-fino para escritura precisa, punta ultra fina de 0.4mm, varios colores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F34C0">
            <w:pPr>
              <w:spacing w:after="0" w:line="240" w:lineRule="auto"/>
              <w:jc w:val="center"/>
              <w:rPr>
                <w:rFonts w:hint="default" w:ascii="Calibri" w:hAnsi="Calibri" w:eastAsia="Times New Roman" w:cs="Calibri"/>
                <w:color w:val="000000"/>
                <w:sz w:val="16"/>
                <w:szCs w:val="16"/>
                <w:highlight w:val="none"/>
                <w:lang w:val="en-US" w:eastAsia="es-MX"/>
              </w:rPr>
            </w:pPr>
            <w:r>
              <w:rPr>
                <w:rFonts w:hint="default" w:ascii="Calibri" w:hAnsi="Calibri" w:eastAsia="Times New Roman" w:cs="Calibri"/>
                <w:color w:val="000000"/>
                <w:sz w:val="16"/>
                <w:szCs w:val="16"/>
                <w:highlight w:val="none"/>
                <w:lang w:val="en-US" w:eastAsia="es-MX"/>
              </w:rPr>
              <w:t>PIEZA</w:t>
            </w:r>
          </w:p>
        </w:tc>
      </w:tr>
      <w:tr w14:paraId="791863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0AB58">
            <w:pPr>
              <w:spacing w:after="0" w:line="240" w:lineRule="auto"/>
              <w:jc w:val="center"/>
              <w:rPr>
                <w:rFonts w:hint="default" w:ascii="Calibri" w:hAnsi="Calibri" w:eastAsia="Times New Roman" w:cs="Calibri"/>
                <w:color w:val="auto"/>
                <w:sz w:val="16"/>
                <w:szCs w:val="16"/>
                <w:highlight w:val="none"/>
                <w:lang w:val="en-US" w:eastAsia="es-MX"/>
              </w:rPr>
            </w:pPr>
            <w:r>
              <w:rPr>
                <w:rFonts w:hint="default" w:ascii="Calibri" w:hAnsi="Calibri" w:eastAsia="Times New Roman" w:cs="Calibri"/>
                <w:color w:val="auto"/>
                <w:sz w:val="16"/>
                <w:szCs w:val="16"/>
                <w:highlight w:val="none"/>
                <w:lang w:val="en-US" w:eastAsia="es-MX"/>
              </w:rPr>
              <w:t>253</w:t>
            </w:r>
          </w:p>
        </w:tc>
        <w:tc>
          <w:tcPr>
            <w:tcW w:w="52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01A1AC">
            <w:pPr>
              <w:spacing w:after="0" w:line="240" w:lineRule="auto"/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auto"/>
                <w:spacing w:val="0"/>
                <w:sz w:val="18"/>
                <w:szCs w:val="18"/>
                <w:highlight w:val="none"/>
                <w:shd w:val="clear" w:fill="FFFFFF"/>
                <w:lang w:val="es-MX"/>
              </w:rPr>
            </w:pP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auto"/>
                <w:spacing w:val="0"/>
                <w:sz w:val="18"/>
                <w:szCs w:val="18"/>
                <w:highlight w:val="none"/>
                <w:shd w:val="clear" w:fill="FFFFFF"/>
                <w:lang w:val="es-MX"/>
              </w:rPr>
              <w:t>Folder Plastificado c/palanca color azul marino y negro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2CDAE">
            <w:pPr>
              <w:spacing w:after="0" w:line="240" w:lineRule="auto"/>
              <w:jc w:val="center"/>
              <w:rPr>
                <w:rFonts w:hint="default" w:ascii="Calibri" w:hAnsi="Calibri" w:eastAsia="Times New Roman" w:cs="Calibri"/>
                <w:color w:val="000000"/>
                <w:sz w:val="16"/>
                <w:szCs w:val="16"/>
                <w:highlight w:val="none"/>
                <w:lang w:val="en-US" w:eastAsia="es-MX"/>
              </w:rPr>
            </w:pPr>
            <w:r>
              <w:rPr>
                <w:rFonts w:hint="default" w:ascii="Calibri" w:hAnsi="Calibri" w:eastAsia="Times New Roman" w:cs="Calibri"/>
                <w:color w:val="000000"/>
                <w:sz w:val="16"/>
                <w:szCs w:val="16"/>
                <w:highlight w:val="none"/>
                <w:lang w:val="en-US" w:eastAsia="es-MX"/>
              </w:rPr>
              <w:t>PIEZA</w:t>
            </w:r>
          </w:p>
        </w:tc>
      </w:tr>
    </w:tbl>
    <w:p w14:paraId="0A3B8AB8">
      <w:pPr>
        <w:spacing w:after="0" w:line="240" w:lineRule="auto"/>
        <w:jc w:val="both"/>
        <w:rPr>
          <w:rFonts w:ascii="Arial" w:hAnsi="Arial" w:eastAsia="MS Mincho" w:cs="Arial"/>
          <w:sz w:val="16"/>
          <w:szCs w:val="16"/>
          <w:lang w:eastAsia="es-ES"/>
        </w:rPr>
      </w:pPr>
    </w:p>
    <w:p w14:paraId="66CC9FAA">
      <w:pPr>
        <w:spacing w:after="0" w:line="240" w:lineRule="auto"/>
        <w:jc w:val="both"/>
        <w:rPr>
          <w:rFonts w:ascii="Arial" w:hAnsi="Arial" w:eastAsia="MS Mincho" w:cs="Arial"/>
          <w:b/>
          <w:bCs/>
          <w:sz w:val="24"/>
          <w:szCs w:val="24"/>
          <w:lang w:eastAsia="es-ES"/>
        </w:rPr>
      </w:pPr>
    </w:p>
    <w:p w14:paraId="53161F4A">
      <w:pPr>
        <w:spacing w:after="0" w:line="240" w:lineRule="auto"/>
        <w:jc w:val="both"/>
        <w:rPr>
          <w:rFonts w:ascii="Arial" w:hAnsi="Arial" w:eastAsia="MS Mincho" w:cs="Arial"/>
          <w:b/>
          <w:bCs/>
          <w:sz w:val="24"/>
          <w:szCs w:val="24"/>
          <w:lang w:eastAsia="es-ES"/>
        </w:rPr>
      </w:pPr>
    </w:p>
    <w:p w14:paraId="12BB2E41">
      <w:pPr>
        <w:spacing w:after="0" w:line="240" w:lineRule="auto"/>
        <w:jc w:val="left"/>
        <w:rPr>
          <w:rFonts w:ascii="Arial" w:hAnsi="Arial" w:eastAsia="MS Mincho" w:cs="Arial"/>
          <w:b/>
          <w:bCs/>
          <w:sz w:val="24"/>
          <w:szCs w:val="24"/>
          <w:lang w:eastAsia="es-ES"/>
        </w:rPr>
      </w:pPr>
    </w:p>
    <w:p w14:paraId="31EA3B52">
      <w:pPr>
        <w:spacing w:after="0" w:line="240" w:lineRule="auto"/>
        <w:jc w:val="both"/>
        <w:rPr>
          <w:rFonts w:ascii="Arial" w:hAnsi="Arial" w:eastAsia="MS Mincho" w:cs="Arial"/>
          <w:b/>
          <w:bCs/>
          <w:sz w:val="24"/>
          <w:szCs w:val="24"/>
          <w:lang w:eastAsia="es-ES"/>
        </w:rPr>
      </w:pPr>
    </w:p>
    <w:p w14:paraId="01F28C1D">
      <w:pPr>
        <w:spacing w:after="0" w:line="240" w:lineRule="auto"/>
        <w:jc w:val="both"/>
        <w:rPr>
          <w:rFonts w:ascii="Arial" w:hAnsi="Arial" w:eastAsia="MS Mincho" w:cs="Arial"/>
          <w:b/>
          <w:bCs/>
          <w:sz w:val="24"/>
          <w:szCs w:val="24"/>
          <w:lang w:eastAsia="es-ES"/>
        </w:rPr>
      </w:pPr>
    </w:p>
    <w:p w14:paraId="50F5E769">
      <w:pPr>
        <w:spacing w:after="0" w:line="240" w:lineRule="auto"/>
        <w:jc w:val="center"/>
        <w:rPr>
          <w:rFonts w:ascii="Arial" w:hAnsi="Arial" w:eastAsia="MS Mincho" w:cs="Arial"/>
          <w:b/>
          <w:bCs/>
          <w:sz w:val="24"/>
          <w:szCs w:val="24"/>
          <w:lang w:eastAsia="es-ES"/>
        </w:rPr>
      </w:pPr>
    </w:p>
    <w:p w14:paraId="04BB8DCD">
      <w:pPr>
        <w:spacing w:after="0" w:line="240" w:lineRule="auto"/>
        <w:rPr>
          <w:rFonts w:ascii="Arial" w:hAnsi="Arial" w:eastAsia="MS Mincho" w:cs="Arial"/>
          <w:b/>
          <w:bCs/>
          <w:sz w:val="24"/>
          <w:szCs w:val="24"/>
          <w:lang w:eastAsia="es-ES"/>
        </w:rPr>
      </w:pPr>
      <w:bookmarkStart w:id="0" w:name="RANGE!A1:E250"/>
      <w:bookmarkEnd w:id="0"/>
    </w:p>
    <w:sectPr>
      <w:headerReference r:id="rId5" w:type="default"/>
      <w:footerReference r:id="rId6" w:type="default"/>
      <w:type w:val="continuous"/>
      <w:pgSz w:w="12240" w:h="15840"/>
      <w:pgMar w:top="1417" w:right="1183" w:bottom="1417" w:left="1418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325509131"/>
      <w:docPartObj>
        <w:docPartGallery w:val="autotext"/>
      </w:docPartObj>
    </w:sdtPr>
    <w:sdtContent>
      <w:sdt>
        <w:sdtPr>
          <w:id w:val="-1769616900"/>
          <w:docPartObj>
            <w:docPartGallery w:val="autotext"/>
          </w:docPartObj>
        </w:sdtPr>
        <w:sdtContent>
          <w:p w14:paraId="2D412E20">
            <w:pPr>
              <w:pStyle w:val="10"/>
              <w:ind w:right="-79"/>
              <w:rPr>
                <w:rFonts w:ascii="Arial" w:hAnsi="Arial" w:cs="Arial"/>
                <w:sz w:val="14"/>
                <w:szCs w:val="14"/>
              </w:rPr>
            </w:pPr>
            <w:bookmarkStart w:id="1" w:name="_Hlk144827507"/>
            <w:bookmarkStart w:id="2" w:name="_Hlk144827506"/>
            <w:r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4"/>
                <w:szCs w:val="14"/>
                <w:shd w:val="clear" w:color="auto" w:fill="FFFFFF"/>
                <w:lang w:val="es-ES"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Centro de Gobierno, edificio Hermosillo, tercer nivel. Comonfort y Paseo Río Sonora C.P. 83260.</w:t>
            </w:r>
          </w:p>
          <w:p w14:paraId="38935446">
            <w:pPr>
              <w:spacing w:after="0" w:line="240" w:lineRule="auto"/>
              <w:jc w:val="center"/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4"/>
                <w:szCs w:val="14"/>
                <w:shd w:val="clear" w:color="auto" w:fill="FFFFFF"/>
                <w:lang w:val="es-ES"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</w:pPr>
            <w:r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4"/>
                <w:szCs w:val="14"/>
                <w:shd w:val="clear" w:color="auto" w:fill="FFFFFF"/>
                <w:lang w:val="es-ES"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Teléfono: (662)3-19-37-95 Hermosillo, Sonora</w:t>
            </w:r>
          </w:p>
          <w:p w14:paraId="0714C252">
            <w:pPr>
              <w:spacing w:after="0" w:line="240" w:lineRule="auto"/>
              <w:jc w:val="center"/>
              <w:rPr>
                <w:sz w:val="14"/>
                <w:szCs w:val="14"/>
                <w:lang w:val="es-ES"/>
              </w:rPr>
            </w:pPr>
            <w:r>
              <w:rPr>
                <w:rFonts w:ascii="Helvetica" w:hAnsi="Helvetica" w:eastAsia="Times New Roman" w:cs="Times New Roman"/>
                <w:b/>
                <w:bCs/>
                <w:color w:val="595959" w:themeColor="text1" w:themeTint="A6"/>
                <w:spacing w:val="21"/>
                <w:sz w:val="14"/>
                <w:szCs w:val="14"/>
                <w:shd w:val="clear" w:color="auto" w:fill="FFFFFF"/>
                <w:lang w:val="es-ES" w:eastAsia="es-MX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dgadquisiciones@sonora.gob.mx</w:t>
            </w:r>
            <w:bookmarkEnd w:id="1"/>
            <w:bookmarkEnd w:id="2"/>
          </w:p>
          <w:p w14:paraId="426F82CE">
            <w:pPr>
              <w:pStyle w:val="8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AF9E975">
    <w:pPr>
      <w:spacing w:after="0" w:line="240" w:lineRule="auto"/>
      <w:jc w:val="center"/>
      <w:rPr>
        <w:lang w:val="es-E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E3531A">
    <w:pPr>
      <w:pStyle w:val="7"/>
    </w:pPr>
    <w:r>
      <w:rPr>
        <w:rFonts w:ascii="Arial" w:hAnsi="Arial" w:cs="Arial"/>
        <w:b/>
        <w:sz w:val="24"/>
        <w:szCs w:val="24"/>
        <w:lang w:eastAsia="es-MX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margin">
            <wp:posOffset>5328920</wp:posOffset>
          </wp:positionH>
          <wp:positionV relativeFrom="paragraph">
            <wp:posOffset>-158115</wp:posOffset>
          </wp:positionV>
          <wp:extent cx="1114425" cy="634365"/>
          <wp:effectExtent l="0" t="0" r="9525" b="0"/>
          <wp:wrapTopAndBottom/>
          <wp:docPr id="645971808" name="Imagen 6459718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5971808" name="Imagen 64597180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14425" cy="6343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b/>
        <w:sz w:val="24"/>
        <w:szCs w:val="24"/>
        <w:lang w:eastAsia="es-MX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-567055</wp:posOffset>
          </wp:positionH>
          <wp:positionV relativeFrom="paragraph">
            <wp:posOffset>-135255</wp:posOffset>
          </wp:positionV>
          <wp:extent cx="1110615" cy="611505"/>
          <wp:effectExtent l="0" t="0" r="0" b="0"/>
          <wp:wrapTopAndBottom/>
          <wp:docPr id="1401591504" name="Imagen 1401591504" descr="C:\Users\ANA\Documents\OFICIALIA MAYOR\LOGO OFICIALIA MAY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1591504" name="Imagen 1401591504" descr="C:\Users\ANA\Documents\OFICIALIA MAYOR\LOGO OFICIALIA MAYOR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10615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-391160</wp:posOffset>
              </wp:positionV>
              <wp:extent cx="7883525" cy="238125"/>
              <wp:effectExtent l="0" t="0" r="3175" b="9525"/>
              <wp:wrapNone/>
              <wp:docPr id="33" name="Rectángulo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83525" cy="238125"/>
                      </a:xfrm>
                      <a:prstGeom prst="rect">
                        <a:avLst/>
                      </a:prstGeom>
                      <a:solidFill>
                        <a:srgbClr val="3E0E2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-30.8pt;height:18.75pt;width:620.75pt;mso-position-horizontal:center;mso-position-horizontal-relative:margin;z-index:251659264;v-text-anchor:middle;mso-width-relative:page;mso-height-relative:page;" fillcolor="#3E0E25" filled="t" stroked="f" coordsize="21600,21600" o:gfxdata="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DsqGL42AAAAAkBAAAPAAAAAAAAAAEAIAAAACIAAABkcnMvZG93bnJldi54bWxQ&#10;SwECFAAUAAAACACHTuJAgDJag2kCAADSBAAADgAAAAAAAAABACAAAAAnAQAAZHJzL2Uyb0RvYy54&#10;bWxQSwUGAAAAAAYABgBZAQAAAgYAAAAA&#10;">
              <v:fill on="t" focussize="0,0"/>
              <v:stroke on="f" weight="1pt" miterlimit="8" joinstyle="miter"/>
              <v:imagedata o:title=""/>
              <o:lock v:ext="edit" aspectratio="f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685A42"/>
    <w:multiLevelType w:val="multilevel"/>
    <w:tmpl w:val="0A685A42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CA15531"/>
    <w:multiLevelType w:val="multilevel"/>
    <w:tmpl w:val="2CA1553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F15"/>
    <w:rsid w:val="0008259C"/>
    <w:rsid w:val="000929E3"/>
    <w:rsid w:val="000E0848"/>
    <w:rsid w:val="000E45F1"/>
    <w:rsid w:val="00133B5D"/>
    <w:rsid w:val="0016750B"/>
    <w:rsid w:val="00182CB2"/>
    <w:rsid w:val="00187D37"/>
    <w:rsid w:val="001B200F"/>
    <w:rsid w:val="001B4B39"/>
    <w:rsid w:val="001D2DEA"/>
    <w:rsid w:val="001F5695"/>
    <w:rsid w:val="00223066"/>
    <w:rsid w:val="00226345"/>
    <w:rsid w:val="003223CD"/>
    <w:rsid w:val="00323342"/>
    <w:rsid w:val="003B1627"/>
    <w:rsid w:val="003B3AFA"/>
    <w:rsid w:val="003C134F"/>
    <w:rsid w:val="003D2825"/>
    <w:rsid w:val="00407C53"/>
    <w:rsid w:val="004215A1"/>
    <w:rsid w:val="00430C8A"/>
    <w:rsid w:val="00433D63"/>
    <w:rsid w:val="004352A4"/>
    <w:rsid w:val="00435886"/>
    <w:rsid w:val="00437433"/>
    <w:rsid w:val="00463D83"/>
    <w:rsid w:val="00493916"/>
    <w:rsid w:val="004C71BC"/>
    <w:rsid w:val="004F300D"/>
    <w:rsid w:val="005133E9"/>
    <w:rsid w:val="005301E3"/>
    <w:rsid w:val="00555406"/>
    <w:rsid w:val="0058553D"/>
    <w:rsid w:val="005D3557"/>
    <w:rsid w:val="005F1775"/>
    <w:rsid w:val="006417B5"/>
    <w:rsid w:val="00647296"/>
    <w:rsid w:val="0067368A"/>
    <w:rsid w:val="006B3C5C"/>
    <w:rsid w:val="00704A1A"/>
    <w:rsid w:val="007060BD"/>
    <w:rsid w:val="00712F15"/>
    <w:rsid w:val="0073162E"/>
    <w:rsid w:val="007A05E2"/>
    <w:rsid w:val="007D44AF"/>
    <w:rsid w:val="0083472D"/>
    <w:rsid w:val="00847C57"/>
    <w:rsid w:val="00894541"/>
    <w:rsid w:val="008F3EF9"/>
    <w:rsid w:val="00902981"/>
    <w:rsid w:val="009668B6"/>
    <w:rsid w:val="009775BB"/>
    <w:rsid w:val="009A3EF8"/>
    <w:rsid w:val="00A34398"/>
    <w:rsid w:val="00A402AE"/>
    <w:rsid w:val="00B16FD9"/>
    <w:rsid w:val="00B21FC7"/>
    <w:rsid w:val="00B35186"/>
    <w:rsid w:val="00BF15FD"/>
    <w:rsid w:val="00BF61E1"/>
    <w:rsid w:val="00CA1729"/>
    <w:rsid w:val="00D06842"/>
    <w:rsid w:val="00D078C5"/>
    <w:rsid w:val="00D607D4"/>
    <w:rsid w:val="00D6305B"/>
    <w:rsid w:val="00D85731"/>
    <w:rsid w:val="00D90E9C"/>
    <w:rsid w:val="00DC6CC1"/>
    <w:rsid w:val="00DE75AF"/>
    <w:rsid w:val="00DF4539"/>
    <w:rsid w:val="00DF73B6"/>
    <w:rsid w:val="00E05225"/>
    <w:rsid w:val="00E5396F"/>
    <w:rsid w:val="00E66FD8"/>
    <w:rsid w:val="00E80542"/>
    <w:rsid w:val="00E9349E"/>
    <w:rsid w:val="00EB5DAA"/>
    <w:rsid w:val="00EE02C0"/>
    <w:rsid w:val="00EE21BB"/>
    <w:rsid w:val="00EF1B94"/>
    <w:rsid w:val="00F1455C"/>
    <w:rsid w:val="00F420A2"/>
    <w:rsid w:val="00F5173F"/>
    <w:rsid w:val="00F65505"/>
    <w:rsid w:val="00F708EB"/>
    <w:rsid w:val="00F73E1F"/>
    <w:rsid w:val="00FC2FCD"/>
    <w:rsid w:val="00FE66C4"/>
    <w:rsid w:val="12E67DBF"/>
    <w:rsid w:val="17F0042D"/>
    <w:rsid w:val="5A763201"/>
    <w:rsid w:val="69245843"/>
    <w:rsid w:val="74436B2C"/>
    <w:rsid w:val="76E52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s-MX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semiHidden/>
    <w:unhideWhenUsed/>
    <w:qFormat/>
    <w:uiPriority w:val="99"/>
    <w:rPr>
      <w:color w:val="0563C1"/>
      <w:u w:val="single"/>
    </w:rPr>
  </w:style>
  <w:style w:type="character" w:styleId="5">
    <w:name w:val="FollowedHyperlink"/>
    <w:basedOn w:val="2"/>
    <w:semiHidden/>
    <w:unhideWhenUsed/>
    <w:qFormat/>
    <w:uiPriority w:val="99"/>
    <w:rPr>
      <w:color w:val="954F72"/>
      <w:u w:val="single"/>
    </w:rPr>
  </w:style>
  <w:style w:type="paragraph" w:styleId="6">
    <w:name w:val="Balloon Text"/>
    <w:basedOn w:val="1"/>
    <w:link w:val="15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7">
    <w:name w:val="header"/>
    <w:basedOn w:val="1"/>
    <w:link w:val="11"/>
    <w:unhideWhenUsed/>
    <w:qFormat/>
    <w:uiPriority w:val="99"/>
    <w:pPr>
      <w:tabs>
        <w:tab w:val="center" w:pos="4419"/>
        <w:tab w:val="right" w:pos="8838"/>
      </w:tabs>
      <w:spacing w:after="0" w:line="240" w:lineRule="auto"/>
    </w:pPr>
  </w:style>
  <w:style w:type="paragraph" w:styleId="8">
    <w:name w:val="footer"/>
    <w:basedOn w:val="1"/>
    <w:link w:val="16"/>
    <w:unhideWhenUsed/>
    <w:qFormat/>
    <w:uiPriority w:val="99"/>
    <w:pPr>
      <w:tabs>
        <w:tab w:val="center" w:pos="4419"/>
        <w:tab w:val="right" w:pos="8838"/>
      </w:tabs>
      <w:spacing w:after="0" w:line="240" w:lineRule="auto"/>
    </w:pPr>
  </w:style>
  <w:style w:type="paragraph" w:styleId="9">
    <w:name w:val="Body Text"/>
    <w:basedOn w:val="1"/>
    <w:link w:val="13"/>
    <w:qFormat/>
    <w:uiPriority w:val="0"/>
    <w:pPr>
      <w:spacing w:after="0" w:line="240" w:lineRule="auto"/>
      <w:jc w:val="both"/>
    </w:pPr>
    <w:rPr>
      <w:rFonts w:ascii="Verdana" w:hAnsi="Verdana" w:eastAsia="Times New Roman" w:cs="Times New Roman"/>
      <w:b/>
      <w:sz w:val="20"/>
      <w:szCs w:val="20"/>
      <w:lang w:eastAsia="es-MX"/>
    </w:rPr>
  </w:style>
  <w:style w:type="paragraph" w:styleId="10">
    <w:name w:val="No Spacing"/>
    <w:qFormat/>
    <w:uiPriority w:val="1"/>
    <w:rPr>
      <w:rFonts w:asciiTheme="minorHAnsi" w:hAnsiTheme="minorHAnsi" w:eastAsiaTheme="minorHAnsi" w:cstheme="minorBidi"/>
      <w:sz w:val="22"/>
      <w:szCs w:val="22"/>
      <w:lang w:val="es-MX" w:eastAsia="en-US" w:bidi="ar-SA"/>
    </w:rPr>
  </w:style>
  <w:style w:type="character" w:customStyle="1" w:styleId="11">
    <w:name w:val="Encabezado Car"/>
    <w:basedOn w:val="2"/>
    <w:link w:val="7"/>
    <w:qFormat/>
    <w:uiPriority w:val="99"/>
  </w:style>
  <w:style w:type="paragraph" w:styleId="12">
    <w:name w:val="List Paragraph"/>
    <w:basedOn w:val="1"/>
    <w:link w:val="33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3">
    <w:name w:val="Texto independiente Car"/>
    <w:basedOn w:val="2"/>
    <w:link w:val="9"/>
    <w:qFormat/>
    <w:uiPriority w:val="0"/>
    <w:rPr>
      <w:rFonts w:ascii="Verdana" w:hAnsi="Verdana" w:eastAsia="Times New Roman" w:cs="Times New Roman"/>
      <w:b/>
      <w:sz w:val="20"/>
      <w:szCs w:val="20"/>
      <w:lang w:eastAsia="es-MX"/>
    </w:rPr>
  </w:style>
  <w:style w:type="character" w:customStyle="1" w:styleId="14">
    <w:name w:val="apple-converted-space"/>
    <w:basedOn w:val="2"/>
    <w:qFormat/>
    <w:uiPriority w:val="0"/>
  </w:style>
  <w:style w:type="character" w:customStyle="1" w:styleId="15">
    <w:name w:val="Texto de globo Car"/>
    <w:basedOn w:val="2"/>
    <w:link w:val="6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16">
    <w:name w:val="Pie de página Car"/>
    <w:basedOn w:val="2"/>
    <w:link w:val="8"/>
    <w:qFormat/>
    <w:uiPriority w:val="99"/>
  </w:style>
  <w:style w:type="paragraph" w:customStyle="1" w:styleId="17">
    <w:name w:val="msonormal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18">
    <w:name w:val="xl65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hAnsi="Arial" w:eastAsia="Times New Roman" w:cs="Arial"/>
      <w:b/>
      <w:bCs/>
      <w:sz w:val="24"/>
      <w:szCs w:val="24"/>
      <w:lang w:eastAsia="es-MX"/>
    </w:rPr>
  </w:style>
  <w:style w:type="paragraph" w:customStyle="1" w:styleId="19">
    <w:name w:val="xl66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0">
    <w:name w:val="xl67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1">
    <w:name w:val="xl68"/>
    <w:basedOn w:val="1"/>
    <w:qFormat/>
    <w:uiPriority w:val="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2">
    <w:name w:val="xl69"/>
    <w:basedOn w:val="1"/>
    <w:qFormat/>
    <w:uiPriority w:val="0"/>
    <w:pPr>
      <w:spacing w:before="100" w:beforeAutospacing="1" w:after="100" w:afterAutospacing="1" w:line="240" w:lineRule="auto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3">
    <w:name w:val="xl70"/>
    <w:basedOn w:val="1"/>
    <w:qFormat/>
    <w:uiPriority w:val="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4">
    <w:name w:val="xl71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5">
    <w:name w:val="xl72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6">
    <w:name w:val="xl73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7">
    <w:name w:val="xl74"/>
    <w:basedOn w:val="1"/>
    <w:qFormat/>
    <w:uiPriority w:val="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8">
    <w:name w:val="xl75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paragraph" w:customStyle="1" w:styleId="29">
    <w:name w:val="xl76"/>
    <w:basedOn w:val="1"/>
    <w:qFormat/>
    <w:uiPriority w:val="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b/>
      <w:bCs/>
      <w:sz w:val="24"/>
      <w:szCs w:val="24"/>
      <w:lang w:eastAsia="es-MX"/>
    </w:rPr>
  </w:style>
  <w:style w:type="paragraph" w:customStyle="1" w:styleId="30">
    <w:name w:val="xl77"/>
    <w:basedOn w:val="1"/>
    <w:qFormat/>
    <w:uiPriority w:val="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b/>
      <w:bCs/>
      <w:sz w:val="28"/>
      <w:szCs w:val="28"/>
      <w:lang w:eastAsia="es-MX"/>
    </w:rPr>
  </w:style>
  <w:style w:type="paragraph" w:customStyle="1" w:styleId="31">
    <w:name w:val="xl78"/>
    <w:basedOn w:val="1"/>
    <w:qFormat/>
    <w:uiPriority w:val="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b/>
      <w:bCs/>
      <w:sz w:val="28"/>
      <w:szCs w:val="28"/>
      <w:lang w:eastAsia="es-MX"/>
    </w:rPr>
  </w:style>
  <w:style w:type="paragraph" w:customStyle="1" w:styleId="32">
    <w:name w:val="xl79"/>
    <w:basedOn w:val="1"/>
    <w:qFormat/>
    <w:uiPriority w:val="0"/>
    <w:pPr>
      <w:pBdr>
        <w:bottom w:val="single" w:color="auto" w:sz="4" w:space="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 w:eastAsia="Times New Roman" w:cs="Times New Roman"/>
      <w:sz w:val="24"/>
      <w:szCs w:val="24"/>
      <w:lang w:eastAsia="es-MX"/>
    </w:rPr>
  </w:style>
  <w:style w:type="character" w:customStyle="1" w:styleId="33">
    <w:name w:val="Párrafo de lista Car"/>
    <w:link w:val="12"/>
    <w:qFormat/>
    <w:uiPriority w:val="34"/>
    <w:rPr>
      <w:rFonts w:eastAsiaTheme="minorEastAsia"/>
      <w:i/>
      <w:iCs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2898</Words>
  <Characters>15942</Characters>
  <Lines>132</Lines>
  <Paragraphs>37</Paragraphs>
  <TotalTime>13</TotalTime>
  <ScaleCrop>false</ScaleCrop>
  <LinksUpToDate>false</LinksUpToDate>
  <CharactersWithSpaces>18803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2024-11-25T23:12:00Z</dcterms:created>
  <dc:creator>Ana Cecilia</dc:creator>
  <cp:lastModifiedBy>VanessaSuarezBraun</cp:lastModifiedBy>
  <cp:lastPrinted>2024-11-26T02:24:06Z</cp:lastPrinted>
  <dcterms:modified xsi:type="dcterms:W3CDTF">2024-11-26T02:24:10Z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2058-12.2.0.18911</vt:lpwstr>
  </property>
  <property fmtid="{D5CDD505-2E9C-101B-9397-08002B2CF9AE}" pid="3" name="ICV">
    <vt:lpwstr>8F058E68084C4ACE8351390A5212A0B5_12</vt:lpwstr>
  </property>
</Properties>
</file>